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624" w:after="0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i/>
          <w:shadow/>
          <w:color w:val="000000"/>
          <w:sz w:val="24"/>
          <w:szCs w:val="24"/>
          <w:lang w:eastAsia="en-US"/>
        </w:rPr>
        <w:t>Verbale N°</w:t>
      </w:r>
      <w:r>
        <w:rPr>
          <w:rFonts w:eastAsia="Calibri" w:cs="Calibri" w:ascii="Times New Roman" w:hAnsi="Times New Roman"/>
          <w:i/>
          <w:shadow/>
          <w:color w:val="000000"/>
          <w:sz w:val="24"/>
          <w:szCs w:val="24"/>
          <w:lang w:eastAsia="en-US"/>
        </w:rPr>
        <w:t xml:space="preserve"> Pxx del xx/xx/xx dalle ore xx:xx alle ore xx:xx</w:t>
      </w:r>
    </w:p>
    <w:p>
      <w:pPr>
        <w:pStyle w:val="Normal"/>
        <w:spacing w:lineRule="auto" w:line="276" w:before="156" w:after="0"/>
        <w:rPr>
          <w:rFonts w:ascii="Times New Roman" w:hAnsi="Times New Roman" w:eastAsia="Calibri" w:cs="Calibri"/>
          <w:i w:val="false"/>
          <w:i w:val="false"/>
          <w:iCs w:val="false"/>
          <w:shadow/>
          <w:color w:val="000000"/>
          <w:sz w:val="24"/>
          <w:szCs w:val="24"/>
          <w:lang w:eastAsia="en-US"/>
        </w:rPr>
      </w:pPr>
      <w:r>
        <w:rPr>
          <w:rFonts w:eastAsia="Calibri" w:cs="Calibri" w:ascii="Times New Roman" w:hAnsi="Times New Roman"/>
          <w:i w:val="false"/>
          <w:iCs w:val="false"/>
          <w:shadow/>
          <w:color w:val="000000"/>
          <w:sz w:val="24"/>
          <w:szCs w:val="24"/>
          <w:lang w:eastAsia="en-US"/>
        </w:rPr>
        <w:t>Programmazione didattica interclassi classi xxxxx</w:t>
      </w:r>
    </w:p>
    <w:p>
      <w:pPr>
        <w:pStyle w:val="Normal"/>
        <w:spacing w:lineRule="auto" w:line="276" w:before="156" w:after="0"/>
        <w:rPr>
          <w:rFonts w:ascii="Times New Roman" w:hAnsi="Times New Roman" w:eastAsia="Calibri" w:cs="Calibri"/>
          <w:i w:val="false"/>
          <w:i w:val="false"/>
          <w:iCs w:val="false"/>
          <w:shadow/>
          <w:color w:val="000000"/>
          <w:sz w:val="24"/>
          <w:szCs w:val="24"/>
          <w:lang w:eastAsia="en-US"/>
        </w:rPr>
      </w:pPr>
      <w:r>
        <w:rPr>
          <w:rFonts w:eastAsia="Calibri" w:cs="Calibri" w:ascii="Times New Roman" w:hAnsi="Times New Roman"/>
          <w:i w:val="false"/>
          <w:iCs w:val="false"/>
          <w:shadow/>
          <w:color w:val="000000"/>
          <w:sz w:val="24"/>
          <w:szCs w:val="24"/>
          <w:lang w:eastAsia="en-US"/>
        </w:rPr>
        <w:t>Periodo dal _____ al _____</w:t>
      </w:r>
    </w:p>
    <w:p>
      <w:pPr>
        <w:pStyle w:val="Normal"/>
        <w:spacing w:lineRule="auto" w:line="276" w:before="156" w:after="156"/>
        <w:rPr>
          <w:rFonts w:ascii="Times New Roman" w:hAnsi="Times New Roman"/>
          <w:i w:val="false"/>
          <w:i w:val="false"/>
          <w:iCs w:val="false"/>
        </w:rPr>
      </w:pPr>
      <w:r>
        <w:rPr>
          <w:rFonts w:eastAsia="Calibri" w:cs="Calibri" w:ascii="Times New Roman" w:hAnsi="Times New Roman"/>
          <w:i w:val="false"/>
          <w:iCs w:val="false"/>
          <w:shadow/>
          <w:color w:val="000000"/>
          <w:sz w:val="24"/>
          <w:szCs w:val="24"/>
          <w:lang w:eastAsia="en-US"/>
        </w:rPr>
        <w:t>Sintesi significativa di quanto i</w:t>
      </w:r>
      <w:r>
        <w:rPr>
          <w:rFonts w:eastAsia="Calibri" w:cs="Calibri" w:ascii="Times New Roman" w:hAnsi="Times New Roman"/>
          <w:b w:val="false"/>
          <w:bCs w:val="false"/>
          <w:i w:val="false"/>
          <w:iCs w:val="false"/>
          <w:shadow/>
          <w:color w:val="000000"/>
          <w:sz w:val="24"/>
          <w:szCs w:val="24"/>
          <w:u w:val="none"/>
          <w:lang w:eastAsia="en-US"/>
        </w:rPr>
        <w:t xml:space="preserve"> docenti concordano e programmano per il periodo indicato:</w:t>
      </w:r>
    </w:p>
    <w:tbl>
      <w:tblPr>
        <w:tblW w:w="935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5"/>
        <w:gridCol w:w="3912"/>
        <w:gridCol w:w="3113"/>
      </w:tblGrid>
      <w:tr>
        <w:trPr>
          <w:tblHeader w:val="true"/>
        </w:trPr>
        <w:tc>
          <w:tcPr>
            <w:tcW w:w="232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itolotabella"/>
              <w:widowControl w:val="false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Disciplina</w:t>
              <w:br/>
            </w:r>
            <w:r>
              <w:rPr>
                <w:rFonts w:eastAsia="Times New Roman" w:cs="Times New Roman"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it-IT"/>
              </w:rPr>
              <w:t>Educazioni</w:t>
              <w:br/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trasversali</w:t>
            </w:r>
          </w:p>
        </w:tc>
        <w:tc>
          <w:tcPr>
            <w:tcW w:w="391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itolotabella"/>
              <w:widowControl w:val="false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Nuclei tematici</w:t>
            </w:r>
          </w:p>
        </w:tc>
        <w:tc>
          <w:tcPr>
            <w:tcW w:w="311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Titolotabella"/>
              <w:widowControl w:val="false"/>
              <w:spacing w:before="0" w:after="16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Attività e contenuti</w:t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Competenze chiave europee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alfabetica funzionale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multilinguistica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matematica e di base in scienze e tecnologie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digitale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personale, sociale e capacità di imparare ad imparare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sociale e civica in materia di cittadinanza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imprenditoriale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competenza in materia di consapevolezza ed espressione culturali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Ed. civica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Costituzione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Sviluppo sostenibile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Cittadinanza digitale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Italiano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Ascolto e parlato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Lettura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Scrittura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Acquisizione ed espansione del lessico ricettivo e produttivo.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Elementi di grammatica esplicita e riflessione sugli usi della lingua.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Arte e immagine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Esprimersi e comunicare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Osservare e leggere le immagini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Comprendere ed apprezzare opere d’arte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Musica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Ascolto, analisi ed interpretazione dei messaggi musicali</w:t>
              <w:tab/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Espressione vocale ed uso dei mezzi strumentali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Educazione Fisica 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Il corpo e la sua relazione con lo spazio e il tempo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Il linguaggio del corpo come modalità comunicativo – espressiva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Il gioco, lo sport, le regole e il fair play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Salute e benessere, prevenzione e sicurezza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Matematica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Numeri e calcolo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Misure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Spazio e figure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Relazione dati e previsioni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Scienze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Esplorare e descrivere oggetti e materiali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Osservare e sperimentare sul campo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L’uomo i viventi e l’ambiente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Tecnologia 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Vedere e osservare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Prevedere e immaginare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Prevenire e trasformare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Lingua straniera: Inglese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Ascolto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Lettura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Parlato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Scrittura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Storia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Uso delle fonti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Organizzazione delle informazioni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Strumenti concettuali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Produzione scritta e orale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Geografia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Orientamento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Linguaggio della geografia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Paesaggio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Regione e sistema territoriale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Religione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Dio e l’uomo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Dio e la Bibbia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Il linguaggio religioso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I valori etici e religiosi 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Attività Alternativa ala IRC</w:t>
            </w:r>
          </w:p>
        </w:tc>
        <w:tc>
          <w:tcPr>
            <w:tcW w:w="3912" w:type="dxa"/>
            <w:tcBorders/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Amicizia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Tolleranza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Libertà 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 valori etici</w:t>
            </w:r>
          </w:p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I valori morali</w:t>
            </w:r>
          </w:p>
        </w:tc>
        <w:tc>
          <w:tcPr>
            <w:tcW w:w="3113" w:type="dxa"/>
            <w:tcBorders/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bottom w:val="single" w:sz="6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Sostegno</w:t>
            </w:r>
          </w:p>
        </w:tc>
        <w:tc>
          <w:tcPr>
            <w:tcW w:w="3912" w:type="dxa"/>
            <w:tcBorders>
              <w:bottom w:val="single" w:sz="6" w:space="0" w:color="000000"/>
            </w:tcBorders>
          </w:tcPr>
          <w:p>
            <w:pPr>
              <w:pStyle w:val="Contenutotabella"/>
              <w:widowControl w:val="false"/>
              <w:numPr>
                <w:ilvl w:val="0"/>
                <w:numId w:val="1"/>
              </w:numPr>
              <w:suppressLineNumbers/>
              <w:suppressAutoHyphens w:val="false"/>
              <w:bidi w:val="0"/>
              <w:spacing w:lineRule="auto" w:line="240" w:before="0" w:after="0"/>
              <w:ind w:left="397" w:right="0" w:hanging="3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3113" w:type="dxa"/>
            <w:tcBorders>
              <w:bottom w:val="single" w:sz="6" w:space="0" w:color="000000"/>
            </w:tcBorders>
          </w:tcPr>
          <w:p>
            <w:pPr>
              <w:pStyle w:val="Contenutotabella"/>
              <w:widowControl w:val="false"/>
              <w:spacing w:before="0" w:after="1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tabs>
          <w:tab w:val="clear" w:pos="708"/>
          <w:tab w:val="center" w:pos="7363" w:leader="none"/>
        </w:tabs>
        <w:spacing w:before="312" w:after="156"/>
        <w:ind w:left="0" w:right="0" w:hanging="0"/>
        <w:jc w:val="left"/>
        <w:rPr>
          <w:rFonts w:ascii="Bahnschrift" w:hAnsi="Bahnschrift"/>
          <w:sz w:val="18"/>
          <w:szCs w:val="18"/>
        </w:rPr>
      </w:pPr>
      <w:r>
        <w:rPr>
          <w:rFonts w:cs="Calibri" w:ascii="Bahnschrift" w:hAnsi="Bahnschrift"/>
          <w:b/>
          <w:shadow/>
          <w:sz w:val="18"/>
          <w:szCs w:val="18"/>
        </w:rPr>
        <w:tab/>
        <w:t>I docenti</w:t>
      </w:r>
    </w:p>
    <w:p>
      <w:pPr>
        <w:pStyle w:val="Normal"/>
        <w:tabs>
          <w:tab w:val="clear" w:pos="708"/>
          <w:tab w:val="center" w:pos="7363" w:leader="none"/>
        </w:tabs>
        <w:spacing w:before="312" w:after="156"/>
        <w:ind w:left="0" w:right="0" w:hanging="0"/>
        <w:jc w:val="left"/>
        <w:rPr>
          <w:rFonts w:ascii="Bahnschrift" w:hAnsi="Bahnschrift" w:cs="Calibri"/>
          <w:b/>
          <w:b/>
          <w:shadow/>
          <w:sz w:val="18"/>
          <w:szCs w:val="18"/>
        </w:rPr>
      </w:pPr>
      <w:r>
        <w:rPr>
          <w:rFonts w:cs="Calibri" w:ascii="Bahnschrift" w:hAnsi="Bahnschrift"/>
          <w:b/>
          <w:shadow/>
          <w:sz w:val="18"/>
          <w:szCs w:val="18"/>
        </w:rPr>
        <w:tab/>
        <w:t>_____________________________</w:t>
        <w:br/>
        <w:tab/>
        <w:t>______________________________</w:t>
        <w:br/>
        <w:tab/>
        <w:t>______________________________</w:t>
        <w:br/>
        <w:tab/>
        <w:t>______________________________</w:t>
        <w:br/>
        <w:tab/>
        <w:t>______________________________</w:t>
      </w:r>
    </w:p>
    <w:p>
      <w:pPr>
        <w:pStyle w:val="Normal"/>
        <w:tabs>
          <w:tab w:val="clear" w:pos="708"/>
          <w:tab w:val="center" w:pos="7396" w:leader="none"/>
        </w:tabs>
        <w:ind w:left="0" w:right="0" w:hanging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b w:val="false"/>
          <w:bCs w:val="false"/>
          <w:i/>
          <w:shadow/>
          <w:sz w:val="12"/>
          <w:szCs w:val="12"/>
        </w:rPr>
        <w:tab/>
      </w:r>
      <w:r>
        <w:rPr>
          <w:rFonts w:cs="Bahnschrift;Segoe UI" w:ascii="Times New Roman" w:hAnsi="Times New Roman"/>
          <w:b w:val="false"/>
          <w:bCs w:val="false"/>
          <w:i/>
          <w:shadow/>
          <w:sz w:val="12"/>
          <w:szCs w:val="12"/>
        </w:rPr>
        <w:t>firma autografa sostituita a mezzo stampa</w:t>
        <w:br/>
        <w:tab/>
        <w:t>ai sensi dell’art. 3 comma 2 del d.lgs. n. 39/1993</w:t>
      </w:r>
    </w:p>
    <w:p>
      <w:pPr>
        <w:pStyle w:val="Normal"/>
        <w:tabs>
          <w:tab w:val="clear" w:pos="708"/>
          <w:tab w:val="left" w:pos="8130" w:leader="none"/>
        </w:tabs>
        <w:spacing w:lineRule="auto" w:line="240" w:before="0" w:after="0"/>
        <w:ind w:left="6372" w:hanging="0"/>
        <w:rPr/>
      </w:pPr>
      <w:r>
        <w:rPr/>
      </w:r>
      <w:bookmarkStart w:id="0" w:name="_GoBack"/>
      <w:bookmarkStart w:id="1" w:name="_GoBack"/>
      <w:bookmarkEnd w:id="1"/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134" w:right="1134" w:gutter="0" w:header="397" w:top="1417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hnschrift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357.2pt;margin-top:10.15pt;width:37.9pt;height:30.4pt;mso-wrap-distance-right:0pt;mso-position-horizontal-relative:text;mso-position-vertical-relative:text" filled="f" o:ole="">
          <v:imagedata r:id="rId2" o:title=""/>
        </v:shape>
        <o:OLEObject Type="Embed" ProgID="Imaging.Document" ShapeID="ole_rId1" DrawAspect="Content" ObjectID="_72145021" r:id="rId1"/>
      </w:object>
      <w:object>
        <v:shapetype id="_x0000_t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_x0000_tole_rId3" style="position:absolute;margin-left:35.9pt;margin-top:8.65pt;width:30.25pt;height:31.9pt;mso-wrap-distance-right:0pt;mso-position-horizontal-relative:text;mso-position-vertical-relative:text" filled="f" o:ole="">
          <v:imagedata r:id="rId4" o:title=""/>
        </v:shape>
        <o:OLEObject Type="Embed" ProgID="Imaging.Document" ShapeID="ole_rId3" DrawAspect="Content" ObjectID="_1338411473" r:id="rId3"/>
      </w:object>
    </w:r>
    <w:r>
      <w:rPr>
        <w:rFonts w:ascii="Times New Roman" w:hAnsi="Times New Roman"/>
        <w:sz w:val="20"/>
        <w:lang w:eastAsia="it-IT"/>
      </w:rPr>
      <w:t xml:space="preserve">                                                                        </w:t>
    </w:r>
    <w:r>
      <w:rPr/>
      <w:drawing>
        <wp:inline distT="0" distB="0" distL="0" distR="0">
          <wp:extent cx="870585" cy="649605"/>
          <wp:effectExtent l="0" t="0" r="0" b="0"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lang w:eastAsia="it-IT"/>
      </w:rPr>
      <w:t xml:space="preserve">                                                  </w:t>
    </w:r>
  </w:p>
  <w:p>
    <w:pPr>
      <w:pStyle w:val="Normal"/>
      <w:spacing w:before="0" w:after="0"/>
      <w:ind w:left="93" w:right="456" w:hanging="0"/>
      <w:jc w:val="center"/>
      <w:rPr>
        <w:rFonts w:ascii="Times New Roman" w:hAnsi="Times New Roman"/>
        <w:i/>
        <w:i/>
        <w:sz w:val="28"/>
      </w:rPr>
    </w:pPr>
    <w:r>
      <w:rPr>
        <w:rFonts w:ascii="Times New Roman" w:hAnsi="Times New Roman"/>
        <w:i/>
        <w:sz w:val="28"/>
      </w:rPr>
      <w:t>Ministero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dell’Istruzione,</w:t>
    </w:r>
    <w:r>
      <w:rPr>
        <w:rFonts w:ascii="Times New Roman" w:hAnsi="Times New Roman"/>
        <w:i/>
        <w:spacing w:val="-6"/>
        <w:sz w:val="28"/>
      </w:rPr>
      <w:t xml:space="preserve"> </w:t>
    </w:r>
    <w:r>
      <w:rPr>
        <w:rFonts w:ascii="Times New Roman" w:hAnsi="Times New Roman"/>
        <w:i/>
        <w:sz w:val="28"/>
      </w:rPr>
      <w:t>dell’Università</w:t>
    </w:r>
    <w:r>
      <w:rPr>
        <w:rFonts w:ascii="Times New Roman" w:hAnsi="Times New Roman"/>
        <w:i/>
        <w:spacing w:val="-4"/>
        <w:sz w:val="28"/>
      </w:rPr>
      <w:t xml:space="preserve"> </w:t>
    </w:r>
    <w:r>
      <w:rPr>
        <w:rFonts w:ascii="Times New Roman" w:hAnsi="Times New Roman"/>
        <w:i/>
        <w:sz w:val="28"/>
      </w:rPr>
      <w:t>e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 Merito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ISTITUTO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COMPRENSIVO</w:t>
    </w:r>
    <w:r>
      <w:rPr>
        <w:rFonts w:ascii="Arial" w:hAnsi="Arial"/>
        <w:b/>
        <w:spacing w:val="-5"/>
        <w:sz w:val="24"/>
      </w:rPr>
      <w:t xml:space="preserve"> </w:t>
    </w:r>
    <w:r>
      <w:rPr>
        <w:rFonts w:ascii="Arial" w:hAnsi="Arial"/>
        <w:b/>
        <w:sz w:val="24"/>
      </w:rPr>
      <w:t>STATALE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“Cavour-Mazzini”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w w:val="85"/>
        <w:sz w:val="20"/>
        <w:szCs w:val="20"/>
      </w:rPr>
      <w:t>SEDE OSSERVATORIO</w:t>
    </w:r>
    <w:r>
      <w:rPr>
        <w:rFonts w:cs="Times New Roman" w:ascii="Times New Roman" w:hAnsi="Times New Roman"/>
        <w:b/>
        <w:i/>
        <w:w w:val="85"/>
        <w:sz w:val="20"/>
        <w:szCs w:val="20"/>
      </w:rPr>
      <w:t xml:space="preserve"> per la lotta alla DISPERSIONE SCOLASTICA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Annesso al Convitto Audiofonolesi</w:t>
    </w:r>
  </w:p>
  <w:p>
    <w:pPr>
      <w:pStyle w:val="Normal"/>
      <w:spacing w:lineRule="exact" w:line="274" w:before="0" w:after="0"/>
      <w:ind w:left="96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Piazz</w:t>
    </w:r>
    <w:r>
      <w:rPr>
        <w:rFonts w:ascii="Times New Roman" w:hAnsi="Times New Roman"/>
        <w:spacing w:val="-2"/>
        <w:sz w:val="24"/>
      </w:rPr>
      <w:t>a Francesco Pizzo, 10 -</w:t>
    </w:r>
    <w:r>
      <w:rPr>
        <w:rFonts w:ascii="Times New Roman" w:hAnsi="Times New Roman"/>
        <w:sz w:val="24"/>
      </w:rPr>
      <w:t xml:space="preserve"> 91025</w:t>
    </w:r>
    <w:r>
      <w:rPr>
        <w:rFonts w:ascii="Times New Roman" w:hAnsi="Times New Roman"/>
        <w:b/>
        <w:spacing w:val="1"/>
        <w:sz w:val="24"/>
      </w:rPr>
      <w:t xml:space="preserve"> </w:t>
    </w:r>
    <w:r>
      <w:rPr>
        <w:rFonts w:ascii="Times New Roman" w:hAnsi="Times New Roman"/>
        <w:b/>
        <w:sz w:val="24"/>
      </w:rPr>
      <w:t>MARSALA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(TP</w:t>
    </w:r>
    <w:r>
      <w:rPr>
        <w:rFonts w:ascii="Times New Roman" w:hAnsi="Times New Roman"/>
        <w:sz w:val="24"/>
      </w:rPr>
      <w:t xml:space="preserve">) </w:t>
    </w:r>
    <w:r>
      <w:rPr>
        <w:rFonts w:ascii="Times New Roman" w:hAnsi="Times New Roman"/>
        <w:sz w:val="18"/>
        <w:lang w:val="en-US"/>
      </w:rPr>
      <w:t>Tel.</w:t>
    </w:r>
    <w:r>
      <w:rPr>
        <w:rFonts w:ascii="Times New Roman" w:hAnsi="Times New Roman"/>
        <w:spacing w:val="-1"/>
        <w:sz w:val="18"/>
        <w:lang w:val="en-US"/>
      </w:rPr>
      <w:t xml:space="preserve"> </w:t>
    </w:r>
    <w:r>
      <w:rPr>
        <w:rFonts w:ascii="Times New Roman" w:hAnsi="Times New Roman"/>
        <w:sz w:val="18"/>
        <w:lang w:val="en-US"/>
      </w:rPr>
      <w:t>0923/714186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41"/>
        <w:sz w:val="18"/>
        <w:lang w:val="en-US"/>
      </w:rPr>
      <w:t xml:space="preserve"> </w:t>
    </w:r>
    <w:bookmarkStart w:id="2" w:name="_Hlk147742365"/>
    <w:r>
      <w:rPr>
        <w:rFonts w:ascii="Times New Roman" w:hAnsi="Times New Roman"/>
        <w:sz w:val="18"/>
        <w:lang w:val="en-US"/>
      </w:rPr>
      <w:t>C.F.</w:t>
    </w:r>
    <w:r>
      <w:rPr>
        <w:rFonts w:ascii="Times New Roman" w:hAnsi="Times New Roman"/>
        <w:sz w:val="20"/>
        <w:szCs w:val="20"/>
        <w:lang w:val="en-US"/>
      </w:rPr>
      <w:t xml:space="preserve">91042910819 </w:t>
    </w:r>
    <w:bookmarkEnd w:id="2"/>
    <w:r>
      <w:rPr>
        <w:rFonts w:ascii="Times New Roman" w:hAnsi="Times New Roman"/>
        <w:sz w:val="20"/>
        <w:szCs w:val="20"/>
        <w:lang w:val="en-US"/>
      </w:rPr>
      <w:t xml:space="preserve">Convitto  </w:t>
    </w:r>
    <w:r>
      <w:rPr>
        <w:rFonts w:ascii="Times New Roman" w:hAnsi="Times New Roman"/>
        <w:sz w:val="24"/>
        <w:lang w:val="en-US"/>
      </w:rPr>
      <w:t>–</w:t>
    </w:r>
    <w:r>
      <w:rPr>
        <w:rFonts w:ascii="Times New Roman" w:hAnsi="Times New Roman"/>
        <w:sz w:val="18"/>
        <w:lang w:val="en-US"/>
      </w:rPr>
      <w:t xml:space="preserve">  C.F.</w:t>
    </w:r>
    <w:r>
      <w:rPr>
        <w:rFonts w:ascii="Times New Roman" w:hAnsi="Times New Roman"/>
        <w:sz w:val="20"/>
        <w:szCs w:val="20"/>
        <w:lang w:val="en-US"/>
      </w:rPr>
      <w:t xml:space="preserve">91042920818  I.C. Cavour - Mazzini </w:t>
    </w:r>
    <w:r>
      <w:rPr>
        <w:rFonts w:ascii="Times New Roman" w:hAnsi="Times New Roman"/>
        <w:sz w:val="24"/>
        <w:lang w:val="en-US"/>
      </w:rPr>
      <w:t xml:space="preserve"> 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-2"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>Cod.Min.</w:t>
    </w:r>
    <w:r>
      <w:rPr>
        <w:rFonts w:ascii="Times New Roman" w:hAnsi="Times New Roman"/>
        <w:spacing w:val="-1"/>
        <w:sz w:val="24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TPVC050004</w:t>
    </w:r>
  </w:p>
  <w:p>
    <w:pPr>
      <w:pStyle w:val="Normal"/>
      <w:spacing w:before="0" w:after="160"/>
      <w:ind w:left="98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16"/>
      </w:rPr>
      <w:t>E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-MAIL</w:t>
    </w:r>
    <w:r>
      <w:rPr>
        <w:rFonts w:ascii="Times New Roman" w:hAnsi="Times New Roman"/>
        <w:spacing w:val="16"/>
        <w:sz w:val="16"/>
      </w:rPr>
      <w:t xml:space="preserve"> </w:t>
    </w:r>
    <w:hyperlink r:id="rId6">
      <w:r>
        <w:rPr>
          <w:rStyle w:val="CollegamentoInternet"/>
          <w:rFonts w:ascii="Times New Roman" w:hAnsi="Times New Roman"/>
          <w:sz w:val="24"/>
          <w:u w:val="none"/>
        </w:rPr>
        <w:t>tpvc050004@istruzione.it-</w:t>
      </w:r>
      <w:r>
        <w:rPr>
          <w:rStyle w:val="CollegamentoInternet"/>
          <w:rFonts w:ascii="Times New Roman" w:hAnsi="Times New Roman"/>
          <w:spacing w:val="-4"/>
          <w:sz w:val="24"/>
          <w:u w:val="none"/>
        </w:rPr>
        <w:t xml:space="preserve"> </w:t>
      </w:r>
    </w:hyperlink>
    <w:r>
      <w:rPr>
        <w:rFonts w:ascii="Times New Roman" w:hAnsi="Times New Roman"/>
        <w:sz w:val="16"/>
      </w:rPr>
      <w:t>PEC</w:t>
    </w:r>
    <w:r>
      <w:rPr>
        <w:rFonts w:ascii="Times New Roman" w:hAnsi="Times New Roman"/>
        <w:spacing w:val="18"/>
        <w:sz w:val="16"/>
      </w:rPr>
      <w:t xml:space="preserve"> </w:t>
    </w:r>
    <w:hyperlink r:id="rId7">
      <w:r>
        <w:rPr>
          <w:rStyle w:val="CollegamentoInternet"/>
          <w:rFonts w:ascii="Times New Roman" w:hAnsi="Times New Roman"/>
          <w:sz w:val="24"/>
          <w:u w:val="none"/>
        </w:rPr>
        <w:t>tpvc050004@pec.istruzione.it</w:t>
      </w:r>
      <w:r>
        <w:rPr>
          <w:rStyle w:val="CollegamentoInternet"/>
          <w:rFonts w:ascii="Times New Roman" w:hAnsi="Times New Roman"/>
          <w:spacing w:val="-2"/>
          <w:sz w:val="24"/>
        </w:rPr>
        <w:t xml:space="preserve"> </w:t>
      </w:r>
    </w:hyperlink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position:absolute;margin-left:357.2pt;margin-top:10.15pt;width:37.9pt;height:30.4pt;mso-wrap-distance-right:0pt;mso-position-horizontal-relative:text;mso-position-vertical-relative:text" filled="f" o:ole="">
          <v:imagedata r:id="rId2" o:title=""/>
        </v:shape>
        <o:OLEObject Type="Embed" ProgID="Imaging.Document" ShapeID="ole_rId1" DrawAspect="Content" ObjectID="_509209724" r:id="rId1"/>
      </w:object>
      <w:object>
        <v:shapetype id="_x0000_tole_rId3" coordsize="21600,21600" o:spt="ole_rId3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3" type="_x0000_tole_rId3" style="position:absolute;margin-left:35.9pt;margin-top:8.65pt;width:30.25pt;height:31.9pt;mso-wrap-distance-right:0pt;mso-position-horizontal-relative:text;mso-position-vertical-relative:text" filled="f" o:ole="">
          <v:imagedata r:id="rId4" o:title=""/>
        </v:shape>
        <o:OLEObject Type="Embed" ProgID="Imaging.Document" ShapeID="ole_rId3" DrawAspect="Content" ObjectID="_512695139" r:id="rId3"/>
      </w:object>
    </w:r>
    <w:r>
      <w:rPr>
        <w:rFonts w:ascii="Times New Roman" w:hAnsi="Times New Roman"/>
        <w:sz w:val="20"/>
        <w:lang w:eastAsia="it-IT"/>
      </w:rPr>
      <w:t xml:space="preserve">                                                                        </w:t>
    </w:r>
    <w:r>
      <w:rPr/>
      <w:drawing>
        <wp:inline distT="0" distB="0" distL="0" distR="0">
          <wp:extent cx="870585" cy="649605"/>
          <wp:effectExtent l="0" t="0" r="0" b="0"/>
          <wp:docPr id="2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  <w:lang w:eastAsia="it-IT"/>
      </w:rPr>
      <w:t xml:space="preserve">                                                  </w:t>
    </w:r>
  </w:p>
  <w:p>
    <w:pPr>
      <w:pStyle w:val="Normal"/>
      <w:spacing w:before="0" w:after="0"/>
      <w:ind w:left="93" w:right="456" w:hanging="0"/>
      <w:jc w:val="center"/>
      <w:rPr>
        <w:rFonts w:ascii="Times New Roman" w:hAnsi="Times New Roman"/>
        <w:i/>
        <w:i/>
        <w:sz w:val="28"/>
      </w:rPr>
    </w:pPr>
    <w:r>
      <w:rPr>
        <w:rFonts w:ascii="Times New Roman" w:hAnsi="Times New Roman"/>
        <w:i/>
        <w:sz w:val="28"/>
      </w:rPr>
      <w:t>Ministero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dell’Istruzione,</w:t>
    </w:r>
    <w:r>
      <w:rPr>
        <w:rFonts w:ascii="Times New Roman" w:hAnsi="Times New Roman"/>
        <w:i/>
        <w:spacing w:val="-6"/>
        <w:sz w:val="28"/>
      </w:rPr>
      <w:t xml:space="preserve"> </w:t>
    </w:r>
    <w:r>
      <w:rPr>
        <w:rFonts w:ascii="Times New Roman" w:hAnsi="Times New Roman"/>
        <w:i/>
        <w:sz w:val="28"/>
      </w:rPr>
      <w:t>dell’Università</w:t>
    </w:r>
    <w:r>
      <w:rPr>
        <w:rFonts w:ascii="Times New Roman" w:hAnsi="Times New Roman"/>
        <w:i/>
        <w:spacing w:val="-4"/>
        <w:sz w:val="28"/>
      </w:rPr>
      <w:t xml:space="preserve"> </w:t>
    </w:r>
    <w:r>
      <w:rPr>
        <w:rFonts w:ascii="Times New Roman" w:hAnsi="Times New Roman"/>
        <w:i/>
        <w:sz w:val="28"/>
      </w:rPr>
      <w:t>e</w:t>
    </w:r>
    <w:r>
      <w:rPr>
        <w:rFonts w:ascii="Times New Roman" w:hAnsi="Times New Roman"/>
        <w:i/>
        <w:spacing w:val="-8"/>
        <w:sz w:val="28"/>
      </w:rPr>
      <w:t xml:space="preserve"> </w:t>
    </w:r>
    <w:r>
      <w:rPr>
        <w:rFonts w:ascii="Times New Roman" w:hAnsi="Times New Roman"/>
        <w:i/>
        <w:sz w:val="28"/>
      </w:rPr>
      <w:t>del Merito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ISTITUTO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COMPRENSIVO</w:t>
    </w:r>
    <w:r>
      <w:rPr>
        <w:rFonts w:ascii="Arial" w:hAnsi="Arial"/>
        <w:b/>
        <w:spacing w:val="-5"/>
        <w:sz w:val="24"/>
      </w:rPr>
      <w:t xml:space="preserve"> </w:t>
    </w:r>
    <w:r>
      <w:rPr>
        <w:rFonts w:ascii="Arial" w:hAnsi="Arial"/>
        <w:b/>
        <w:sz w:val="24"/>
      </w:rPr>
      <w:t>STATALE</w:t>
    </w:r>
    <w:r>
      <w:rPr>
        <w:rFonts w:ascii="Arial" w:hAnsi="Arial"/>
        <w:b/>
        <w:spacing w:val="-3"/>
        <w:sz w:val="24"/>
      </w:rPr>
      <w:t xml:space="preserve"> </w:t>
    </w:r>
    <w:r>
      <w:rPr>
        <w:rFonts w:ascii="Arial" w:hAnsi="Arial"/>
        <w:b/>
        <w:sz w:val="24"/>
      </w:rPr>
      <w:t>“Cavour-Mazzini”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w w:val="85"/>
        <w:sz w:val="20"/>
        <w:szCs w:val="20"/>
      </w:rPr>
      <w:t>SEDE OSSERVATORIO</w:t>
    </w:r>
    <w:r>
      <w:rPr>
        <w:rFonts w:cs="Times New Roman" w:ascii="Times New Roman" w:hAnsi="Times New Roman"/>
        <w:b/>
        <w:i/>
        <w:w w:val="85"/>
        <w:sz w:val="20"/>
        <w:szCs w:val="20"/>
      </w:rPr>
      <w:t xml:space="preserve"> per la lotta alla DISPERSIONE SCOLASTICA</w:t>
    </w:r>
  </w:p>
  <w:p>
    <w:pPr>
      <w:pStyle w:val="Normal"/>
      <w:spacing w:lineRule="exact" w:line="273" w:before="0" w:after="0"/>
      <w:ind w:left="94" w:right="456" w:hanging="0"/>
      <w:jc w:val="center"/>
      <w:rPr>
        <w:rFonts w:ascii="Arial" w:hAnsi="Arial"/>
        <w:b/>
        <w:b/>
        <w:sz w:val="24"/>
      </w:rPr>
    </w:pPr>
    <w:r>
      <w:rPr>
        <w:rFonts w:ascii="Arial" w:hAnsi="Arial"/>
        <w:b/>
        <w:sz w:val="24"/>
      </w:rPr>
      <w:t>Annesso al Convitto Audiofonolesi</w:t>
    </w:r>
  </w:p>
  <w:p>
    <w:pPr>
      <w:pStyle w:val="Normal"/>
      <w:spacing w:lineRule="exact" w:line="274" w:before="0" w:after="0"/>
      <w:ind w:left="96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Piazz</w:t>
    </w:r>
    <w:r>
      <w:rPr>
        <w:rFonts w:ascii="Times New Roman" w:hAnsi="Times New Roman"/>
        <w:spacing w:val="-2"/>
        <w:sz w:val="24"/>
      </w:rPr>
      <w:t>a Francesco Pizzo, 10 -</w:t>
    </w:r>
    <w:r>
      <w:rPr>
        <w:rFonts w:ascii="Times New Roman" w:hAnsi="Times New Roman"/>
        <w:sz w:val="24"/>
      </w:rPr>
      <w:t xml:space="preserve"> 91025</w:t>
    </w:r>
    <w:r>
      <w:rPr>
        <w:rFonts w:ascii="Times New Roman" w:hAnsi="Times New Roman"/>
        <w:b/>
        <w:spacing w:val="1"/>
        <w:sz w:val="24"/>
      </w:rPr>
      <w:t xml:space="preserve"> </w:t>
    </w:r>
    <w:r>
      <w:rPr>
        <w:rFonts w:ascii="Times New Roman" w:hAnsi="Times New Roman"/>
        <w:b/>
        <w:sz w:val="24"/>
      </w:rPr>
      <w:t>MARSALA</w:t>
    </w:r>
    <w:r>
      <w:rPr>
        <w:rFonts w:ascii="Times New Roman" w:hAnsi="Times New Roman"/>
        <w:b/>
        <w:spacing w:val="-1"/>
        <w:sz w:val="24"/>
      </w:rPr>
      <w:t xml:space="preserve"> </w:t>
    </w:r>
    <w:r>
      <w:rPr>
        <w:rFonts w:ascii="Times New Roman" w:hAnsi="Times New Roman"/>
        <w:b/>
        <w:sz w:val="24"/>
      </w:rPr>
      <w:t>(TP</w:t>
    </w:r>
    <w:r>
      <w:rPr>
        <w:rFonts w:ascii="Times New Roman" w:hAnsi="Times New Roman"/>
        <w:sz w:val="24"/>
      </w:rPr>
      <w:t xml:space="preserve">) </w:t>
    </w:r>
    <w:r>
      <w:rPr>
        <w:rFonts w:ascii="Times New Roman" w:hAnsi="Times New Roman"/>
        <w:sz w:val="18"/>
        <w:lang w:val="en-US"/>
      </w:rPr>
      <w:t>Tel.</w:t>
    </w:r>
    <w:r>
      <w:rPr>
        <w:rFonts w:ascii="Times New Roman" w:hAnsi="Times New Roman"/>
        <w:spacing w:val="-1"/>
        <w:sz w:val="18"/>
        <w:lang w:val="en-US"/>
      </w:rPr>
      <w:t xml:space="preserve"> </w:t>
    </w:r>
    <w:r>
      <w:rPr>
        <w:rFonts w:ascii="Times New Roman" w:hAnsi="Times New Roman"/>
        <w:sz w:val="18"/>
        <w:lang w:val="en-US"/>
      </w:rPr>
      <w:t>0923/714186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41"/>
        <w:sz w:val="18"/>
        <w:lang w:val="en-US"/>
      </w:rPr>
      <w:t xml:space="preserve"> </w:t>
    </w:r>
    <w:bookmarkStart w:id="3" w:name="_Hlk147742365"/>
    <w:r>
      <w:rPr>
        <w:rFonts w:ascii="Times New Roman" w:hAnsi="Times New Roman"/>
        <w:sz w:val="18"/>
        <w:lang w:val="en-US"/>
      </w:rPr>
      <w:t>C.F.</w:t>
    </w:r>
    <w:r>
      <w:rPr>
        <w:rFonts w:ascii="Times New Roman" w:hAnsi="Times New Roman"/>
        <w:sz w:val="20"/>
        <w:szCs w:val="20"/>
        <w:lang w:val="en-US"/>
      </w:rPr>
      <w:t xml:space="preserve">91042910819 </w:t>
    </w:r>
    <w:bookmarkEnd w:id="3"/>
    <w:r>
      <w:rPr>
        <w:rFonts w:ascii="Times New Roman" w:hAnsi="Times New Roman"/>
        <w:sz w:val="20"/>
        <w:szCs w:val="20"/>
        <w:lang w:val="en-US"/>
      </w:rPr>
      <w:t xml:space="preserve">Convitto  </w:t>
    </w:r>
    <w:r>
      <w:rPr>
        <w:rFonts w:ascii="Times New Roman" w:hAnsi="Times New Roman"/>
        <w:sz w:val="24"/>
        <w:lang w:val="en-US"/>
      </w:rPr>
      <w:t>–</w:t>
    </w:r>
    <w:r>
      <w:rPr>
        <w:rFonts w:ascii="Times New Roman" w:hAnsi="Times New Roman"/>
        <w:sz w:val="18"/>
        <w:lang w:val="en-US"/>
      </w:rPr>
      <w:t xml:space="preserve">  C.F.</w:t>
    </w:r>
    <w:r>
      <w:rPr>
        <w:rFonts w:ascii="Times New Roman" w:hAnsi="Times New Roman"/>
        <w:sz w:val="20"/>
        <w:szCs w:val="20"/>
        <w:lang w:val="en-US"/>
      </w:rPr>
      <w:t xml:space="preserve">91042920818  I.C. Cavour - Mazzini </w:t>
    </w:r>
    <w:r>
      <w:rPr>
        <w:rFonts w:ascii="Times New Roman" w:hAnsi="Times New Roman"/>
        <w:sz w:val="24"/>
        <w:lang w:val="en-US"/>
      </w:rPr>
      <w:t xml:space="preserve"> </w:t>
    </w:r>
  </w:p>
  <w:p>
    <w:pPr>
      <w:pStyle w:val="Normal"/>
      <w:spacing w:before="0" w:after="0"/>
      <w:ind w:left="97" w:right="456" w:hanging="0"/>
      <w:jc w:val="center"/>
      <w:rPr>
        <w:rFonts w:ascii="Times New Roman" w:hAnsi="Times New Roman"/>
        <w:sz w:val="24"/>
        <w:lang w:val="en-US"/>
      </w:rPr>
    </w:pPr>
    <w:r>
      <w:rPr>
        <w:rFonts w:ascii="Times New Roman" w:hAnsi="Times New Roman"/>
        <w:spacing w:val="-2"/>
        <w:sz w:val="24"/>
        <w:lang w:val="en-US"/>
      </w:rPr>
      <w:t xml:space="preserve"> </w:t>
    </w:r>
    <w:r>
      <w:rPr>
        <w:rFonts w:ascii="Times New Roman" w:hAnsi="Times New Roman"/>
        <w:sz w:val="24"/>
        <w:lang w:val="en-US"/>
      </w:rPr>
      <w:t>Cod.Min.</w:t>
    </w:r>
    <w:r>
      <w:rPr>
        <w:rFonts w:ascii="Times New Roman" w:hAnsi="Times New Roman"/>
        <w:spacing w:val="-1"/>
        <w:sz w:val="24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>TPVC050004</w:t>
    </w:r>
  </w:p>
  <w:p>
    <w:pPr>
      <w:pStyle w:val="Normal"/>
      <w:spacing w:before="0" w:after="160"/>
      <w:ind w:left="98" w:right="456" w:hanging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16"/>
      </w:rPr>
      <w:t>E</w:t>
    </w:r>
    <w:r>
      <w:rPr>
        <w:rFonts w:ascii="Times New Roman" w:hAnsi="Times New Roman"/>
        <w:spacing w:val="-2"/>
        <w:sz w:val="16"/>
      </w:rPr>
      <w:t xml:space="preserve"> </w:t>
    </w:r>
    <w:r>
      <w:rPr>
        <w:rFonts w:ascii="Times New Roman" w:hAnsi="Times New Roman"/>
        <w:sz w:val="16"/>
      </w:rPr>
      <w:t>-MAIL</w:t>
    </w:r>
    <w:r>
      <w:rPr>
        <w:rFonts w:ascii="Times New Roman" w:hAnsi="Times New Roman"/>
        <w:spacing w:val="16"/>
        <w:sz w:val="16"/>
      </w:rPr>
      <w:t xml:space="preserve"> </w:t>
    </w:r>
    <w:hyperlink r:id="rId6">
      <w:r>
        <w:rPr>
          <w:rStyle w:val="CollegamentoInternet"/>
          <w:rFonts w:ascii="Times New Roman" w:hAnsi="Times New Roman"/>
          <w:sz w:val="24"/>
          <w:u w:val="none"/>
        </w:rPr>
        <w:t>tpvc050004@istruzione.it-</w:t>
      </w:r>
      <w:r>
        <w:rPr>
          <w:rStyle w:val="CollegamentoInternet"/>
          <w:rFonts w:ascii="Times New Roman" w:hAnsi="Times New Roman"/>
          <w:spacing w:val="-4"/>
          <w:sz w:val="24"/>
          <w:u w:val="none"/>
        </w:rPr>
        <w:t xml:space="preserve"> </w:t>
      </w:r>
    </w:hyperlink>
    <w:r>
      <w:rPr>
        <w:rFonts w:ascii="Times New Roman" w:hAnsi="Times New Roman"/>
        <w:sz w:val="16"/>
      </w:rPr>
      <w:t>PEC</w:t>
    </w:r>
    <w:r>
      <w:rPr>
        <w:rFonts w:ascii="Times New Roman" w:hAnsi="Times New Roman"/>
        <w:spacing w:val="18"/>
        <w:sz w:val="16"/>
      </w:rPr>
      <w:t xml:space="preserve"> </w:t>
    </w:r>
    <w:hyperlink r:id="rId7">
      <w:r>
        <w:rPr>
          <w:rStyle w:val="CollegamentoInternet"/>
          <w:rFonts w:ascii="Times New Roman" w:hAnsi="Times New Roman"/>
          <w:sz w:val="24"/>
          <w:u w:val="none"/>
        </w:rPr>
        <w:t>tpvc050004@pec.istruzione.it</w:t>
      </w:r>
      <w:r>
        <w:rPr>
          <w:rStyle w:val="CollegamentoInternet"/>
          <w:rFonts w:ascii="Times New Roman" w:hAnsi="Times New Roman"/>
          <w:spacing w:val="-2"/>
          <w:sz w:val="24"/>
        </w:rPr>
        <w:t xml:space="preserve"> 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48535d"/>
    <w:rPr/>
  </w:style>
  <w:style w:type="character" w:styleId="PidipaginaCarattere" w:customStyle="1">
    <w:name w:val="Piè di pagina Carattere"/>
    <w:basedOn w:val="DefaultParagraphFont"/>
    <w:uiPriority w:val="99"/>
    <w:qFormat/>
    <w:rsid w:val="0048535d"/>
    <w:rPr/>
  </w:style>
  <w:style w:type="character" w:styleId="CollegamentoInternet">
    <w:name w:val="Hyperlink"/>
    <w:basedOn w:val="DefaultParagraphFont"/>
    <w:uiPriority w:val="99"/>
    <w:unhideWhenUsed/>
    <w:rsid w:val="00367f1f"/>
    <w:rPr>
      <w:color w:val="0563C1" w:themeColor="hyperlink"/>
      <w:u w:val="single"/>
    </w:rPr>
  </w:style>
  <w:style w:type="character" w:styleId="CorpotestoCarattere" w:customStyle="1">
    <w:name w:val="Corpo testo Carattere"/>
    <w:basedOn w:val="DefaultParagraphFont"/>
    <w:uiPriority w:val="1"/>
    <w:qFormat/>
    <w:rsid w:val="00d257f3"/>
    <w:rPr>
      <w:rFonts w:ascii="Times New Roman" w:hAnsi="Times New Roman" w:eastAsia="Times New Roman" w:cs="Times New Roman"/>
      <w:sz w:val="24"/>
      <w:szCs w:val="24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174936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d257f3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485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8535d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0942b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7493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  <w:suppressAutoHyphens w:val="false"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<Relationship Id="rId3" Type="http://schemas.openxmlformats.org/officeDocument/2006/relationships/oleObject" Target="embeddings/oleObject2.bin"/><Relationship Id="rId4" Type="http://schemas.openxmlformats.org/officeDocument/2006/relationships/image" Target="media/image2.wmf"/><Relationship Id="rId5" Type="http://schemas.openxmlformats.org/officeDocument/2006/relationships/image" Target="media/image3.jpeg"/><Relationship Id="rId6" Type="http://schemas.openxmlformats.org/officeDocument/2006/relationships/hyperlink" Target="mailto:tpvc050004@istruzione.it- " TargetMode="External"/><Relationship Id="rId7" Type="http://schemas.openxmlformats.org/officeDocument/2006/relationships/hyperlink" Target="mailto:tpvc050004@pec.istruzione.it 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oleObject" Target="embeddings/oleObject3.bin"/><Relationship Id="rId2" Type="http://schemas.openxmlformats.org/officeDocument/2006/relationships/image" Target="media/image1.wmf"/><Relationship Id="rId3" Type="http://schemas.openxmlformats.org/officeDocument/2006/relationships/oleObject" Target="embeddings/oleObject4.bin"/><Relationship Id="rId4" Type="http://schemas.openxmlformats.org/officeDocument/2006/relationships/image" Target="media/image2.wmf"/><Relationship Id="rId5" Type="http://schemas.openxmlformats.org/officeDocument/2006/relationships/image" Target="media/image3.jpeg"/><Relationship Id="rId6" Type="http://schemas.openxmlformats.org/officeDocument/2006/relationships/hyperlink" Target="mailto:tpvc050004@istruzione.it- " TargetMode="External"/><Relationship Id="rId7" Type="http://schemas.openxmlformats.org/officeDocument/2006/relationships/hyperlink" Target="mailto:tpvc050004@pec.istruzione.it " TargetMode="Externa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85745-A88D-4D47-B904-0765DA07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LibreOffice/7.4.0.3$Windows_X86_64 LibreOffice_project/f85e47c08ddd19c015c0114a68350214f7066f5a</Application>
  <AppVersion>15.0000</AppVersion>
  <Pages>2</Pages>
  <Words>413</Words>
  <Characters>2452</Characters>
  <CharactersWithSpaces>2880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2023-10-11T11:19:00Z</dcterms:created>
  <dc:creator>CLASSE</dc:creator>
  <dc:description/>
  <dc:language>it-IT</dc:language>
  <cp:lastModifiedBy/>
  <dcterms:modified xsi:type="dcterms:W3CDTF">2023-10-23T12:36:13Z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